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AB" w:rsidRDefault="00AA5CA3" w:rsidP="00AA5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,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AB" w:rsidRDefault="004833AB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AB" w:rsidRDefault="004833AB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4833AB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CA3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877" w:rsidRDefault="00AA5CA3" w:rsidP="0048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="00F5587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51B7F" w:rsidRPr="00A51B7F" w:rsidRDefault="00A51B7F" w:rsidP="00A51B7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 поощрении обучающихся за ус</w:t>
      </w:r>
      <w:r w:rsidR="004833A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пехи в учебной, физкультурной, </w:t>
      </w: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спортивной, общественной, научной, </w:t>
      </w:r>
      <w:r w:rsidR="0001551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научно-технической, </w:t>
      </w: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творческой, </w:t>
      </w:r>
    </w:p>
    <w:p w:rsidR="00A51B7F" w:rsidRPr="00A51B7F" w:rsidRDefault="00A51B7F" w:rsidP="00A51B7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экспериментальной и инновационной деятельности </w:t>
      </w:r>
    </w:p>
    <w:p w:rsidR="00F55877" w:rsidRDefault="004833AB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Ю.М.Магомедова</w:t>
      </w:r>
      <w:proofErr w:type="spellEnd"/>
      <w:r w:rsidR="00F55877">
        <w:rPr>
          <w:rFonts w:ascii="Times New Roman" w:hAnsi="Times New Roman" w:cs="Times New Roman"/>
          <w:b/>
          <w:sz w:val="24"/>
          <w:szCs w:val="24"/>
        </w:rPr>
        <w:t>»</w:t>
      </w:r>
    </w:p>
    <w:p w:rsidR="00A03CC8" w:rsidRDefault="00A03CC8" w:rsidP="00A03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8A" w:rsidRPr="0026708A" w:rsidRDefault="00A03CC8" w:rsidP="00A03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(далее - </w:t>
      </w:r>
      <w:r w:rsidR="00FC74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оложение) о поощрении о</w:t>
      </w:r>
      <w:r w:rsidR="00FC74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бучающихся за успехи в учебной,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физкультурной, спортивной, общественной, научной, творческой, экспериментальной и  инновационной деятельности разработано в соответствии с п.10.1, и п.11 ч.3 ст.28 Федерального за</w:t>
      </w:r>
      <w:r w:rsidR="00FC74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кона от 29.12.2012 г. №273-ФЗ «Об образовании в Российской Ф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едерации» 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1.2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определяет виды, основания и порядок поощрения обучающихся за успехи в учебной, физкультурной, спортивной, общественной, научной, творческой,  экспериментальной и инновационной деятельности, а также порядок учета поощрений обучающихся и их хранение в архивах информации.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Целью поощрения обучающихся является выявление и поддержка активных, творческих и интеллектуально одаренных детей; обучающихся, имеющих спортивные достижения.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1.4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Положение призвано: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4F5A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="004833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беспечить в МКОУ «</w:t>
      </w:r>
      <w:proofErr w:type="spellStart"/>
      <w:r w:rsidR="004833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4833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="004833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Ю.М.Магомедова</w:t>
      </w:r>
      <w:proofErr w:type="spellEnd"/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(</w:t>
      </w:r>
      <w:r w:rsidR="004F5A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далее - школа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 благоприятную творческую обстановку в соответствии с Уставом и правилами внутреннего распорядка обучающихся для получения всестороннего образования и воспитания;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поддерживать порядок, основанный на сознательной дисциплине и демократических началах организации образовательного процесса;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 способствовать развитию и социализации обучающихся;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укреплять традиции школы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1.5.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Положение направлено на реализацию </w:t>
      </w:r>
      <w:proofErr w:type="gramStart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права</w:t>
      </w:r>
      <w:proofErr w:type="gramEnd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1.6.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является локальным нормативным актом, реглам</w:t>
      </w:r>
      <w:r w:rsidR="007A35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ентирующим деятельность школы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26708A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Основные принципы поощрения обучающихся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7A35DC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 поощрением в п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оложении подразумевается система мер, направленных на побуждение, мотивацию, стимулирование обучающихся к активному участию в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Поощрение обучающихся основывается на следующих принципах: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успехов и качества деятельности обучающихся;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требований и равенства условий применения поощрений для всех обучающихся;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и публичности;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и соразмерности.</w:t>
      </w:r>
    </w:p>
    <w:p w:rsidR="0026708A" w:rsidRPr="0026708A" w:rsidRDefault="0026708A" w:rsidP="0026708A">
      <w:pPr>
        <w:pStyle w:val="a4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8A" w:rsidRPr="0026708A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Виды поощрений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26708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 учащимся школы могу</w:t>
      </w:r>
      <w:r w:rsidR="00A523B7">
        <w:rPr>
          <w:rFonts w:ascii="Times New Roman" w:eastAsia="Times New Roman" w:hAnsi="Times New Roman" w:cs="Times New Roman"/>
          <w:sz w:val="24"/>
          <w:szCs w:val="24"/>
        </w:rPr>
        <w:t>т быть применены следующие поощрения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26708A" w:rsidRDefault="00A523B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Моральными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учащемуся;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размещение фотографии учащегося на Доске Почета;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представление характеристики обучающегося для получения муниципальных и Губернаторских стипендий;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представление к наг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раждению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медалью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«За особые успехи в учении»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 Процедура применения поощрений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работники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при проявлении обучающимися активности с положительным результатом.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(дипломом)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, благодарностью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твляться администрацией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уровне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 и (или) муниципального образования, на террит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ории которого находится школа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26708A" w:rsidRDefault="0026708A" w:rsidP="0026708A">
      <w:pPr>
        <w:pStyle w:val="a4"/>
        <w:tabs>
          <w:tab w:val="left" w:pos="0"/>
          <w:tab w:val="num" w:pos="284"/>
          <w:tab w:val="left" w:pos="1134"/>
          <w:tab w:val="left" w:pos="1418"/>
          <w:tab w:val="left" w:pos="62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08A" w:rsidRPr="0026708A" w:rsidRDefault="00BC1D5E" w:rsidP="00BC1D5E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Основания для поощрения обучающихся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Основанием для поощрения обучающегося являются: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учёбе;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физкультурной, спортивной, научно-технической, творческой деятельности;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активная общественная деятельность обучающихся;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творческой, исследовательской деятельности;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победы в конкурсах, олимпиадах, соревнованиях различного уровня;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успешное участие в конкурсах, научно-практических конференциях, соревнованиях, олимпиадах различного уровня;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активное участие в культурно-массовых</w:t>
      </w:r>
      <w:r w:rsidR="00285F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мероприятиях на уровне школы, города, края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спортивные достижения. </w:t>
      </w:r>
    </w:p>
    <w:p w:rsidR="00D16497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833AB" w:rsidRDefault="004833AB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833AB" w:rsidRDefault="004833AB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833AB" w:rsidRDefault="004833AB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26708A" w:rsidRDefault="00D16497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Условия поощрения обучающихся за успехи в</w:t>
      </w:r>
      <w:r w:rsidR="004833A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учебной, физкультурной, спортивной, общественной, научно-технической, творческой, исследовательской деятельности.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Похвальным листом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или благодарностью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 отличную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хорошую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учебу награждаются обучающиеся 2-8, 10 классов, успешно прошедшие промежуточную аттестацию и имеющие итоговые отметки «отлично»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«хорошо» и «отлично»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всем предметам учебного плана соответствующего класса.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5.2.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Дипломом 1 степени награждаются обучающиеся 1-11 классов, ставшие победителями конкурсов или спортивных соревнований; дипломом 2 и 3 степени награждаются обучающиеся 1-11 классов ставшие призерами конкурсов или спортивных соревнований.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5.3.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Грамотой награждаются обучающиеся победители и призеры школьного этапа Всероссийской олимпиады школьников, за отличные и хорошие успехи в учении по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итогам года, за призовые места по результатам проектной, исследовательской деятельности обучающихся, спортивные успехи, успехи в общественной деятельности.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5.4. Благодарстве</w:t>
      </w:r>
      <w:r w:rsidR="00D164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нным письмом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награждаются: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1-11 классов за конкретные достижения, связанные с успехами в</w:t>
      </w:r>
      <w:r w:rsidR="004833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1-11 классов, принимавшие личное участие в организации и проведении мероприятий (конкурсы, соревнования, олимпиады, смотры, выставки и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т.п.), организуемых в школе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обучающихся, достигших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5.5. К размещению фотографии на Доске почета представляются обучающиеся: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имеющие отличные оценки по итогам учебного года;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являющиеся победителями, призерами интеллектуальных, творческих конкурсов международного, всероссийского или регионального уровней;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призёры муниципального, регионального и всероссийского уровней всероссийской олимпиады школьников;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призеры международных, всероссийских и региональных спортивных соревнований;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 xml:space="preserve">-лауреаты и победители творческих конкурсов, выставок, фестивалей, 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>-активные участники школьных мероприятий и т.п.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26708A" w:rsidRDefault="00C2197B" w:rsidP="00C2197B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принимается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рассматривается Управляющим советом школы,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утверждается и вводится в дейс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твие приказом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Положение действительно до принятия новой редакции.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После принятия новой редакции Положения предыдущая редакция утрачивает силу.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77" w:rsidRPr="0026708A" w:rsidRDefault="00F55877" w:rsidP="0026708A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877" w:rsidRPr="0026708A" w:rsidSect="0089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442CC4"/>
    <w:multiLevelType w:val="hybridMultilevel"/>
    <w:tmpl w:val="1B167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27E91"/>
    <w:multiLevelType w:val="hybridMultilevel"/>
    <w:tmpl w:val="407C504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877"/>
    <w:rsid w:val="0001551F"/>
    <w:rsid w:val="0026708A"/>
    <w:rsid w:val="00285FD3"/>
    <w:rsid w:val="00433B72"/>
    <w:rsid w:val="004833AB"/>
    <w:rsid w:val="004A70B4"/>
    <w:rsid w:val="004F5A88"/>
    <w:rsid w:val="007A35DC"/>
    <w:rsid w:val="00891A86"/>
    <w:rsid w:val="00A03CC8"/>
    <w:rsid w:val="00A51B7F"/>
    <w:rsid w:val="00A523B7"/>
    <w:rsid w:val="00AA5CA3"/>
    <w:rsid w:val="00BC1D5E"/>
    <w:rsid w:val="00C2197B"/>
    <w:rsid w:val="00CF41BA"/>
    <w:rsid w:val="00D16497"/>
    <w:rsid w:val="00EB71F0"/>
    <w:rsid w:val="00F55877"/>
    <w:rsid w:val="00F66D3C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E892-B370-49F6-95EB-CC0BF03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0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19</cp:revision>
  <dcterms:created xsi:type="dcterms:W3CDTF">2019-02-24T05:46:00Z</dcterms:created>
  <dcterms:modified xsi:type="dcterms:W3CDTF">2021-12-25T07:53:00Z</dcterms:modified>
</cp:coreProperties>
</file>