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95" w:rsidRDefault="00515A95"/>
    <w:p w:rsidR="00515A95" w:rsidRDefault="00515A95">
      <w:r>
        <w:rPr>
          <w:noProof/>
          <w:lang w:eastAsia="ru-RU"/>
        </w:rPr>
        <w:drawing>
          <wp:inline distT="0" distB="0" distL="0" distR="0">
            <wp:extent cx="6800850" cy="880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093"/>
        <w:gridCol w:w="5641"/>
      </w:tblGrid>
      <w:tr w:rsidR="00F91C89">
        <w:trPr>
          <w:trHeight w:val="1370"/>
        </w:trPr>
        <w:tc>
          <w:tcPr>
            <w:tcW w:w="4093" w:type="dxa"/>
          </w:tcPr>
          <w:p w:rsidR="00F91C89" w:rsidRDefault="00F91C89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5641" w:type="dxa"/>
          </w:tcPr>
          <w:p w:rsidR="00F91C89" w:rsidRDefault="00F91C89">
            <w:pPr>
              <w:pStyle w:val="TableParagraph"/>
              <w:ind w:left="1629"/>
              <w:rPr>
                <w:sz w:val="24"/>
              </w:rPr>
            </w:pPr>
          </w:p>
        </w:tc>
      </w:tr>
    </w:tbl>
    <w:p w:rsidR="00F91C89" w:rsidRDefault="00A86EA4" w:rsidP="00515A95">
      <w:pPr>
        <w:spacing w:before="4"/>
        <w:ind w:right="321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F91C89" w:rsidRDefault="00A86EA4">
      <w:pPr>
        <w:ind w:left="377" w:right="327"/>
        <w:jc w:val="center"/>
        <w:rPr>
          <w:b/>
          <w:sz w:val="24"/>
        </w:rPr>
      </w:pPr>
      <w:r>
        <w:rPr>
          <w:b/>
          <w:sz w:val="24"/>
        </w:rPr>
        <w:t>об</w:t>
      </w:r>
      <w:r w:rsidR="00983CFD">
        <w:rPr>
          <w:b/>
          <w:spacing w:val="28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 МКОУ «</w:t>
      </w:r>
      <w:proofErr w:type="spellStart"/>
      <w:r>
        <w:rPr>
          <w:b/>
          <w:sz w:val="24"/>
        </w:rPr>
        <w:t>Аранская</w:t>
      </w:r>
      <w:proofErr w:type="spellEnd"/>
      <w:r>
        <w:rPr>
          <w:b/>
          <w:sz w:val="24"/>
        </w:rPr>
        <w:t xml:space="preserve"> СОШ им. </w:t>
      </w:r>
      <w:proofErr w:type="spellStart"/>
      <w:r>
        <w:rPr>
          <w:b/>
          <w:sz w:val="24"/>
        </w:rPr>
        <w:t>Ю.М.Магомедова</w:t>
      </w:r>
      <w:proofErr w:type="spellEnd"/>
      <w:r>
        <w:rPr>
          <w:b/>
          <w:sz w:val="24"/>
        </w:rPr>
        <w:t>»</w:t>
      </w:r>
    </w:p>
    <w:p w:rsidR="00F91C89" w:rsidRDefault="00A86EA4">
      <w:pPr>
        <w:pStyle w:val="a4"/>
        <w:numPr>
          <w:ilvl w:val="0"/>
          <w:numId w:val="4"/>
        </w:numPr>
        <w:tabs>
          <w:tab w:val="left" w:pos="735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F91C89" w:rsidRDefault="00A86EA4">
      <w:pPr>
        <w:pStyle w:val="a3"/>
        <w:ind w:right="102"/>
        <w:jc w:val="both"/>
      </w:pPr>
      <w:r>
        <w:t>Настоящее</w:t>
      </w:r>
      <w:r>
        <w:rPr>
          <w:spacing w:val="40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t>разработано согласно</w:t>
      </w:r>
      <w:r>
        <w:rPr>
          <w:spacing w:val="40"/>
        </w:rPr>
        <w:t xml:space="preserve"> </w:t>
      </w:r>
      <w:r>
        <w:t>Федерального закона от 29 декабря 2012 г. № 273-ФЗ «Об образовании в Российской Федерации» (п.п.5,7 ст.12),</w:t>
      </w:r>
      <w:r>
        <w:rPr>
          <w:spacing w:val="40"/>
        </w:rPr>
        <w:t xml:space="preserve"> </w:t>
      </w:r>
      <w:r>
        <w:t>в соответствии с Федеральным государственным образовательным стандартом основного</w:t>
      </w:r>
      <w:r>
        <w:rPr>
          <w:spacing w:val="40"/>
        </w:rPr>
        <w:t xml:space="preserve"> </w:t>
      </w:r>
      <w:r>
        <w:t>общего образования</w:t>
      </w:r>
      <w:r>
        <w:rPr>
          <w:spacing w:val="40"/>
        </w:rPr>
        <w:t xml:space="preserve"> </w:t>
      </w:r>
      <w:r>
        <w:t>(утверждён</w:t>
      </w:r>
      <w:r>
        <w:rPr>
          <w:spacing w:val="40"/>
        </w:rPr>
        <w:t xml:space="preserve"> </w:t>
      </w:r>
      <w:hyperlink r:id="rId6">
        <w:r>
          <w:t>приказом Министерства образования и науки Российской Федерации от 17.12.2010 №1897</w:t>
        </w:r>
      </w:hyperlink>
      <w:r>
        <w:t>), изменениями внесенными приказом Министерства просвещения от 11.12.2020 №712,</w:t>
      </w:r>
      <w:r>
        <w:rPr>
          <w:spacing w:val="40"/>
        </w:rPr>
        <w:t xml:space="preserve"> </w:t>
      </w:r>
      <w:r>
        <w:t>с учетом Примерной основной образовательной программы основного общего образования, одобренной Федеральным</w:t>
      </w:r>
      <w:r>
        <w:rPr>
          <w:spacing w:val="17"/>
        </w:rPr>
        <w:t xml:space="preserve"> </w:t>
      </w:r>
      <w:r>
        <w:t>учебно-методическим</w:t>
      </w:r>
      <w:r>
        <w:rPr>
          <w:spacing w:val="15"/>
        </w:rPr>
        <w:t xml:space="preserve"> </w:t>
      </w:r>
      <w:r>
        <w:t>объединением</w:t>
      </w:r>
      <w:r>
        <w:rPr>
          <w:spacing w:val="1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общему</w:t>
      </w:r>
      <w:r>
        <w:rPr>
          <w:spacing w:val="9"/>
        </w:rPr>
        <w:t xml:space="preserve"> </w:t>
      </w:r>
      <w:r>
        <w:t>образованию</w:t>
      </w:r>
      <w:r>
        <w:rPr>
          <w:spacing w:val="17"/>
        </w:rPr>
        <w:t xml:space="preserve"> </w:t>
      </w:r>
      <w:r>
        <w:t>(протокол</w:t>
      </w:r>
      <w:r>
        <w:rPr>
          <w:spacing w:val="13"/>
        </w:rPr>
        <w:t xml:space="preserve"> </w:t>
      </w:r>
      <w:r>
        <w:t>заседания</w:t>
      </w:r>
      <w:r>
        <w:rPr>
          <w:spacing w:val="16"/>
        </w:rPr>
        <w:t xml:space="preserve"> </w:t>
      </w:r>
      <w:r>
        <w:rPr>
          <w:spacing w:val="-5"/>
        </w:rPr>
        <w:t>от</w:t>
      </w:r>
    </w:p>
    <w:p w:rsidR="00F91C89" w:rsidRDefault="00A86EA4">
      <w:pPr>
        <w:pStyle w:val="a4"/>
        <w:numPr>
          <w:ilvl w:val="0"/>
          <w:numId w:val="3"/>
        </w:numPr>
        <w:tabs>
          <w:tab w:val="left" w:pos="544"/>
        </w:tabs>
        <w:ind w:right="101" w:firstLine="0"/>
        <w:jc w:val="both"/>
        <w:rPr>
          <w:sz w:val="24"/>
        </w:rPr>
      </w:pPr>
      <w:r>
        <w:rPr>
          <w:sz w:val="24"/>
        </w:rPr>
        <w:t>апреля 2015 г. № 1/15), внесенной в реестр примерных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основных образовательных программ </w:t>
      </w:r>
      <w:proofErr w:type="gramStart"/>
      <w:r>
        <w:rPr>
          <w:sz w:val="24"/>
        </w:rPr>
        <w:t>( www/fgosreestr.ru</w:t>
      </w:r>
      <w:proofErr w:type="gramEnd"/>
      <w:r>
        <w:rPr>
          <w:sz w:val="24"/>
        </w:rPr>
        <w:t xml:space="preserve"> ). Положение регламентирует процедуру разработки, утверждения основной образовательной программы основного общего образования (далее ООП ООО) в МКОУ «</w:t>
      </w: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СОШ им. </w:t>
      </w:r>
      <w:proofErr w:type="spellStart"/>
      <w:r>
        <w:rPr>
          <w:sz w:val="24"/>
        </w:rPr>
        <w:t>Ю.М.Магомедова</w:t>
      </w:r>
      <w:proofErr w:type="spellEnd"/>
      <w:r>
        <w:rPr>
          <w:sz w:val="24"/>
        </w:rPr>
        <w:t>» (далее Учреждение).</w:t>
      </w:r>
    </w:p>
    <w:p w:rsidR="00F91C89" w:rsidRDefault="00A86EA4">
      <w:pPr>
        <w:pStyle w:val="a4"/>
        <w:numPr>
          <w:ilvl w:val="1"/>
          <w:numId w:val="3"/>
        </w:numPr>
        <w:tabs>
          <w:tab w:val="left" w:pos="869"/>
        </w:tabs>
        <w:ind w:right="103" w:firstLine="360"/>
        <w:jc w:val="both"/>
        <w:rPr>
          <w:sz w:val="24"/>
        </w:rPr>
      </w:pPr>
      <w:r>
        <w:rPr>
          <w:sz w:val="24"/>
        </w:rPr>
        <w:t>ООП ООО определяет цели, задачи, планируемые результаты, содержание и организацию образовательного процесса на уровне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</w:p>
    <w:p w:rsidR="00F91C89" w:rsidRDefault="00A86EA4">
      <w:pPr>
        <w:pStyle w:val="a4"/>
        <w:numPr>
          <w:ilvl w:val="1"/>
          <w:numId w:val="3"/>
        </w:numPr>
        <w:tabs>
          <w:tab w:val="left" w:pos="869"/>
        </w:tabs>
        <w:ind w:right="110" w:firstLine="360"/>
        <w:jc w:val="both"/>
        <w:rPr>
          <w:sz w:val="24"/>
        </w:rPr>
      </w:pPr>
      <w:r>
        <w:rPr>
          <w:sz w:val="24"/>
        </w:rPr>
        <w:t>ООП ООО учитывает образовательные потребности и запросы обучающихся, воспитанников, их родителей (законных представителей), общественности и социума.</w:t>
      </w:r>
    </w:p>
    <w:p w:rsidR="00F91C89" w:rsidRDefault="00A86EA4">
      <w:pPr>
        <w:pStyle w:val="a4"/>
        <w:numPr>
          <w:ilvl w:val="1"/>
          <w:numId w:val="3"/>
        </w:numPr>
        <w:tabs>
          <w:tab w:val="left" w:pos="869"/>
        </w:tabs>
        <w:ind w:right="104" w:firstLine="360"/>
        <w:jc w:val="both"/>
        <w:rPr>
          <w:sz w:val="24"/>
        </w:rPr>
      </w:pPr>
      <w:r>
        <w:rPr>
          <w:sz w:val="24"/>
        </w:rPr>
        <w:t>ООП ООО обеспечивает достижение обучающимися результатов освоения основной образовательной программы соответствии с требованиями, установленными федеральным государственным образовательным стандартом.</w:t>
      </w:r>
    </w:p>
    <w:p w:rsidR="00F91C89" w:rsidRDefault="00A86EA4">
      <w:pPr>
        <w:pStyle w:val="a4"/>
        <w:numPr>
          <w:ilvl w:val="1"/>
          <w:numId w:val="3"/>
        </w:numPr>
        <w:tabs>
          <w:tab w:val="left" w:pos="869"/>
        </w:tabs>
        <w:ind w:right="102" w:firstLine="360"/>
        <w:jc w:val="both"/>
        <w:rPr>
          <w:sz w:val="24"/>
        </w:rPr>
      </w:pPr>
      <w:r>
        <w:rPr>
          <w:sz w:val="24"/>
        </w:rPr>
        <w:t>Учреждение, реализующее образовательную программу основного общего образования, обязано обеспечить ознакомление обучающихся и их родителей (законных представителей) как участников образовательного процесса с их правами и обязанностями в части формирования и реализации основной образовательной программы основного общего образования, установленными законодательством Российской Федерации и Уставом Учреждения;</w:t>
      </w:r>
    </w:p>
    <w:p w:rsidR="00F91C89" w:rsidRDefault="00A86EA4">
      <w:pPr>
        <w:spacing w:before="4" w:line="274" w:lineRule="exact"/>
        <w:ind w:left="726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ООП</w:t>
      </w:r>
    </w:p>
    <w:p w:rsidR="00F91C89" w:rsidRDefault="00A86EA4">
      <w:pPr>
        <w:pStyle w:val="a3"/>
        <w:ind w:right="106" w:firstLine="566"/>
        <w:jc w:val="both"/>
      </w:pPr>
      <w:r>
        <w:t xml:space="preserve">Целями реализации основной образовательной программы основного общего образования </w:t>
      </w:r>
      <w:r>
        <w:rPr>
          <w:spacing w:val="-2"/>
        </w:rPr>
        <w:t>являются:</w:t>
      </w:r>
    </w:p>
    <w:p w:rsidR="00F91C89" w:rsidRDefault="00A86EA4">
      <w:pPr>
        <w:pStyle w:val="a4"/>
        <w:numPr>
          <w:ilvl w:val="2"/>
          <w:numId w:val="3"/>
        </w:numPr>
        <w:tabs>
          <w:tab w:val="left" w:pos="869"/>
        </w:tabs>
        <w:ind w:right="106" w:firstLine="0"/>
        <w:jc w:val="both"/>
        <w:rPr>
          <w:sz w:val="24"/>
        </w:rPr>
      </w:pPr>
      <w:r>
        <w:rPr>
          <w:sz w:val="24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F91C89" w:rsidRDefault="00A86EA4">
      <w:pPr>
        <w:pStyle w:val="a4"/>
        <w:numPr>
          <w:ilvl w:val="2"/>
          <w:numId w:val="3"/>
        </w:numPr>
        <w:tabs>
          <w:tab w:val="left" w:pos="869"/>
        </w:tabs>
        <w:spacing w:before="1" w:line="237" w:lineRule="auto"/>
        <w:ind w:right="111" w:firstLine="0"/>
        <w:jc w:val="both"/>
        <w:rPr>
          <w:sz w:val="24"/>
        </w:rPr>
      </w:pPr>
      <w:r>
        <w:rPr>
          <w:sz w:val="24"/>
        </w:rPr>
        <w:t xml:space="preserve">становление и развитие личности в её индивидуальности, самобытности, уникальности, </w:t>
      </w:r>
      <w:r>
        <w:rPr>
          <w:spacing w:val="-2"/>
          <w:sz w:val="24"/>
        </w:rPr>
        <w:t>неповторимости.</w:t>
      </w:r>
    </w:p>
    <w:p w:rsidR="00F91C89" w:rsidRDefault="00A86EA4">
      <w:pPr>
        <w:pStyle w:val="a3"/>
        <w:ind w:right="103" w:firstLine="566"/>
        <w:jc w:val="both"/>
        <w:rPr>
          <w:b/>
        </w:rPr>
      </w:pPr>
      <w:r>
        <w:t>Достижение поставленных целей при разработке и реализации основной образовательной организацией основной образовательной программы основного общего образования</w:t>
      </w:r>
      <w:r>
        <w:rPr>
          <w:spacing w:val="40"/>
        </w:rPr>
        <w:t xml:space="preserve"> </w:t>
      </w:r>
      <w:r>
        <w:t xml:space="preserve">предусматривает решение следующих </w:t>
      </w:r>
      <w:r>
        <w:rPr>
          <w:b/>
        </w:rPr>
        <w:t>основных задач: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2" w:line="293" w:lineRule="exact"/>
        <w:ind w:left="86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Стандарта;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ind w:right="100" w:hanging="361"/>
        <w:jc w:val="both"/>
        <w:rPr>
          <w:sz w:val="24"/>
        </w:rPr>
      </w:pPr>
      <w:r>
        <w:rPr>
          <w:sz w:val="24"/>
        </w:rPr>
        <w:t xml:space="preserve">обеспечение преемственности начального общего, основного общего, среднего общего </w:t>
      </w:r>
      <w:r>
        <w:rPr>
          <w:spacing w:val="-2"/>
          <w:sz w:val="24"/>
        </w:rPr>
        <w:t>образования;</w:t>
      </w:r>
    </w:p>
    <w:p w:rsidR="00F91C89" w:rsidRDefault="00F91C89">
      <w:pPr>
        <w:jc w:val="both"/>
        <w:rPr>
          <w:sz w:val="24"/>
        </w:rPr>
        <w:sectPr w:rsidR="00F91C89">
          <w:type w:val="continuous"/>
          <w:pgSz w:w="11910" w:h="16840"/>
          <w:pgMar w:top="1300" w:right="640" w:bottom="280" w:left="560" w:header="720" w:footer="720" w:gutter="0"/>
          <w:cols w:space="720"/>
        </w:sectPr>
      </w:pP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88"/>
        <w:ind w:right="101" w:hanging="361"/>
        <w:jc w:val="both"/>
        <w:rPr>
          <w:sz w:val="24"/>
        </w:rPr>
      </w:pPr>
      <w:r>
        <w:rPr>
          <w:sz w:val="24"/>
        </w:rPr>
        <w:lastRenderedPageBreak/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91C89" w:rsidRDefault="00515A95">
      <w:pPr>
        <w:pStyle w:val="a4"/>
        <w:numPr>
          <w:ilvl w:val="0"/>
          <w:numId w:val="2"/>
        </w:numPr>
        <w:tabs>
          <w:tab w:val="left" w:pos="869"/>
        </w:tabs>
        <w:spacing w:before="2"/>
        <w:ind w:right="102" w:hanging="361"/>
        <w:jc w:val="both"/>
        <w:rPr>
          <w:sz w:val="24"/>
        </w:rPr>
      </w:pPr>
      <w:proofErr w:type="gramStart"/>
      <w:r>
        <w:rPr>
          <w:sz w:val="24"/>
        </w:rPr>
        <w:t xml:space="preserve">установление требований к </w:t>
      </w:r>
      <w:r w:rsidR="00A86EA4">
        <w:rPr>
          <w:sz w:val="24"/>
        </w:rPr>
        <w:t>воспитанию и соци</w:t>
      </w:r>
      <w:bookmarkStart w:id="0" w:name="_GoBack"/>
      <w:bookmarkEnd w:id="0"/>
      <w:r w:rsidR="00A86EA4">
        <w:rPr>
          <w:sz w:val="24"/>
        </w:rPr>
        <w:t>ализации</w:t>
      </w:r>
      <w:proofErr w:type="gramEnd"/>
      <w:r w:rsidR="00A86EA4">
        <w:rPr>
          <w:sz w:val="24"/>
        </w:rPr>
        <w:t xml:space="preserve">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1" w:line="237" w:lineRule="auto"/>
        <w:ind w:right="108" w:hanging="361"/>
        <w:jc w:val="both"/>
        <w:rPr>
          <w:sz w:val="24"/>
        </w:rPr>
      </w:pPr>
      <w:r>
        <w:rPr>
          <w:sz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4" w:line="237" w:lineRule="auto"/>
        <w:ind w:right="111" w:hanging="361"/>
        <w:jc w:val="both"/>
        <w:rPr>
          <w:sz w:val="24"/>
        </w:rPr>
      </w:pPr>
      <w:r>
        <w:rPr>
          <w:sz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3"/>
        <w:ind w:right="108" w:hanging="361"/>
        <w:jc w:val="both"/>
        <w:rPr>
          <w:sz w:val="24"/>
        </w:rPr>
      </w:pPr>
      <w:r>
        <w:rPr>
          <w:sz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1" w:line="237" w:lineRule="auto"/>
        <w:ind w:right="106" w:hanging="361"/>
        <w:jc w:val="both"/>
        <w:rPr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3"/>
        <w:ind w:right="110" w:hanging="361"/>
        <w:jc w:val="both"/>
        <w:rPr>
          <w:sz w:val="24"/>
        </w:rPr>
      </w:pPr>
      <w:r>
        <w:rPr>
          <w:sz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социальной среды, школьного уклада;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3" w:line="237" w:lineRule="auto"/>
        <w:ind w:right="103" w:hanging="361"/>
        <w:jc w:val="both"/>
        <w:rPr>
          <w:sz w:val="24"/>
        </w:rPr>
      </w:pPr>
      <w:r>
        <w:rPr>
          <w:sz w:val="24"/>
        </w:rPr>
        <w:t>включение обучающихся в процессы познания и преобразования внешкольной социальной среды для приобретения опыта реального управления и действия;</w:t>
      </w:r>
    </w:p>
    <w:p w:rsidR="00F91C89" w:rsidRDefault="00A86EA4">
      <w:pPr>
        <w:pStyle w:val="a4"/>
        <w:numPr>
          <w:ilvl w:val="0"/>
          <w:numId w:val="2"/>
        </w:numPr>
        <w:tabs>
          <w:tab w:val="left" w:pos="869"/>
        </w:tabs>
        <w:spacing w:before="5" w:line="237" w:lineRule="auto"/>
        <w:ind w:right="108" w:hanging="361"/>
        <w:jc w:val="both"/>
        <w:rPr>
          <w:sz w:val="24"/>
        </w:rPr>
      </w:pPr>
      <w:r>
        <w:rPr>
          <w:sz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91C89" w:rsidRDefault="00F91C89">
      <w:pPr>
        <w:pStyle w:val="a3"/>
        <w:spacing w:before="5"/>
        <w:ind w:left="0" w:firstLine="0"/>
      </w:pPr>
    </w:p>
    <w:p w:rsidR="00F91C89" w:rsidRDefault="00A86EA4">
      <w:pPr>
        <w:pStyle w:val="a4"/>
        <w:numPr>
          <w:ilvl w:val="0"/>
          <w:numId w:val="4"/>
        </w:numPr>
        <w:tabs>
          <w:tab w:val="left" w:pos="828"/>
        </w:tabs>
        <w:ind w:left="827" w:hanging="308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F91C89" w:rsidRDefault="00A86EA4">
      <w:pPr>
        <w:pStyle w:val="a4"/>
        <w:numPr>
          <w:ilvl w:val="1"/>
          <w:numId w:val="4"/>
        </w:numPr>
        <w:tabs>
          <w:tab w:val="left" w:pos="761"/>
        </w:tabs>
        <w:spacing w:line="274" w:lineRule="exact"/>
        <w:ind w:left="760" w:hanging="241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раздел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661"/>
        </w:tabs>
        <w:spacing w:line="274" w:lineRule="exact"/>
        <w:ind w:hanging="421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675"/>
        </w:tabs>
        <w:ind w:left="1240" w:right="760" w:firstLine="0"/>
        <w:rPr>
          <w:sz w:val="24"/>
        </w:rPr>
      </w:pPr>
      <w:r>
        <w:rPr>
          <w:sz w:val="24"/>
        </w:rPr>
        <w:t>Планируемые результаты освоения обучающимися основной образовательной программы основного общего образования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673"/>
        </w:tabs>
        <w:ind w:left="1240" w:right="1146" w:firstLine="0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основной образовательной программы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основного общего образования.</w:t>
      </w:r>
    </w:p>
    <w:p w:rsidR="00F91C89" w:rsidRDefault="00A86EA4">
      <w:pPr>
        <w:pStyle w:val="a4"/>
        <w:numPr>
          <w:ilvl w:val="1"/>
          <w:numId w:val="4"/>
        </w:numPr>
        <w:tabs>
          <w:tab w:val="left" w:pos="828"/>
        </w:tabs>
        <w:spacing w:before="5" w:line="274" w:lineRule="exact"/>
        <w:ind w:left="827" w:hanging="241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407"/>
        </w:tabs>
        <w:ind w:left="1293" w:right="100" w:hanging="425"/>
        <w:jc w:val="both"/>
        <w:rPr>
          <w:sz w:val="24"/>
        </w:rPr>
      </w:pPr>
      <w:r>
        <w:tab/>
      </w:r>
      <w:r>
        <w:rPr>
          <w:sz w:val="24"/>
        </w:rPr>
        <w:t xml:space="preserve">Программа развития универсальных учебных действий (программа формирования универсальных учебных действий) при получении основного общего образования, включающая формирование </w:t>
      </w:r>
      <w:proofErr w:type="gramStart"/>
      <w:r>
        <w:rPr>
          <w:sz w:val="24"/>
        </w:rPr>
        <w:t>компетенций</w:t>
      </w:r>
      <w:proofErr w:type="gramEnd"/>
      <w:r>
        <w:rPr>
          <w:sz w:val="24"/>
        </w:rPr>
        <w:t xml:space="preserve"> обучающихся в области использования информационно-коммуникационных технологий, учебно-исследовательской и проектной </w:t>
      </w:r>
      <w:r>
        <w:rPr>
          <w:spacing w:val="-2"/>
          <w:sz w:val="24"/>
        </w:rPr>
        <w:t>деятельности)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354"/>
        </w:tabs>
        <w:ind w:left="160" w:right="107" w:firstLine="708"/>
        <w:rPr>
          <w:sz w:val="24"/>
        </w:rPr>
      </w:pPr>
      <w:r>
        <w:rPr>
          <w:sz w:val="24"/>
        </w:rPr>
        <w:t>Основное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образования. Рабочие программы учебных предметов, курсов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289"/>
        </w:tabs>
        <w:ind w:left="1288" w:hanging="421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289"/>
        </w:tabs>
        <w:ind w:left="1288" w:hanging="421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F91C89" w:rsidRDefault="00A86EA4">
      <w:pPr>
        <w:pStyle w:val="a4"/>
        <w:numPr>
          <w:ilvl w:val="1"/>
          <w:numId w:val="4"/>
        </w:numPr>
        <w:tabs>
          <w:tab w:val="left" w:pos="828"/>
        </w:tabs>
        <w:spacing w:before="3" w:line="274" w:lineRule="exact"/>
        <w:ind w:left="827" w:hanging="241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375"/>
        </w:tabs>
        <w:ind w:left="160" w:right="106" w:firstLine="708"/>
        <w:rPr>
          <w:sz w:val="24"/>
        </w:rPr>
      </w:pP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7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79"/>
          <w:sz w:val="24"/>
        </w:rPr>
        <w:t xml:space="preserve"> </w:t>
      </w:r>
      <w:r>
        <w:rPr>
          <w:sz w:val="24"/>
        </w:rPr>
        <w:t>план внеурочной деятельности</w:t>
      </w:r>
    </w:p>
    <w:p w:rsidR="00F91C89" w:rsidRDefault="00A86EA4">
      <w:pPr>
        <w:pStyle w:val="a4"/>
        <w:numPr>
          <w:ilvl w:val="2"/>
          <w:numId w:val="4"/>
        </w:numPr>
        <w:tabs>
          <w:tab w:val="left" w:pos="1402"/>
        </w:tabs>
        <w:ind w:left="1293" w:right="105" w:hanging="425"/>
        <w:rPr>
          <w:sz w:val="24"/>
        </w:rPr>
      </w:pPr>
      <w:r>
        <w:tab/>
      </w:r>
      <w:r>
        <w:rPr>
          <w:sz w:val="24"/>
        </w:rPr>
        <w:t>Система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ООП</w:t>
      </w:r>
      <w:r>
        <w:rPr>
          <w:spacing w:val="80"/>
          <w:sz w:val="24"/>
        </w:rPr>
        <w:t xml:space="preserve"> </w:t>
      </w:r>
      <w:r>
        <w:rPr>
          <w:sz w:val="24"/>
        </w:rPr>
        <w:t>ООО</w:t>
      </w:r>
      <w:r>
        <w:rPr>
          <w:spacing w:val="80"/>
          <w:sz w:val="24"/>
        </w:rPr>
        <w:t xml:space="preserve"> </w:t>
      </w:r>
      <w:r>
        <w:rPr>
          <w:sz w:val="24"/>
        </w:rPr>
        <w:t>(кадровые,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педагогические,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финансово-экономические, материально-технические, информационно-методические;</w:t>
      </w:r>
    </w:p>
    <w:p w:rsidR="00F91C89" w:rsidRDefault="00F91C89">
      <w:pPr>
        <w:rPr>
          <w:sz w:val="24"/>
        </w:rPr>
        <w:sectPr w:rsidR="00F91C89">
          <w:pgSz w:w="11910" w:h="16840"/>
          <w:pgMar w:top="1020" w:right="640" w:bottom="280" w:left="560" w:header="720" w:footer="720" w:gutter="0"/>
          <w:cols w:space="720"/>
        </w:sectPr>
      </w:pPr>
    </w:p>
    <w:p w:rsidR="00F91C89" w:rsidRDefault="00A86EA4">
      <w:pPr>
        <w:pStyle w:val="a4"/>
        <w:numPr>
          <w:ilvl w:val="1"/>
          <w:numId w:val="4"/>
        </w:numPr>
        <w:tabs>
          <w:tab w:val="left" w:pos="1015"/>
        </w:tabs>
        <w:spacing w:before="71"/>
        <w:ind w:right="105" w:hanging="426"/>
        <w:jc w:val="both"/>
        <w:rPr>
          <w:b/>
          <w:sz w:val="24"/>
        </w:rPr>
      </w:pPr>
      <w:r>
        <w:rPr>
          <w:b/>
          <w:sz w:val="24"/>
        </w:rPr>
        <w:lastRenderedPageBreak/>
        <w:t>Основные приоритеты, целевые показатели и индикаторы результативности реализации образовательной программы основного общего образования МКОУ «</w:t>
      </w:r>
      <w:proofErr w:type="spellStart"/>
      <w:r>
        <w:rPr>
          <w:b/>
          <w:sz w:val="24"/>
        </w:rPr>
        <w:t>Аранская</w:t>
      </w:r>
      <w:proofErr w:type="spellEnd"/>
      <w:r>
        <w:rPr>
          <w:b/>
          <w:sz w:val="24"/>
        </w:rPr>
        <w:t xml:space="preserve"> СОШ </w:t>
      </w:r>
      <w:proofErr w:type="spellStart"/>
      <w:r>
        <w:rPr>
          <w:b/>
          <w:sz w:val="24"/>
        </w:rPr>
        <w:t>им.Ю.М.Магомедова</w:t>
      </w:r>
      <w:proofErr w:type="spellEnd"/>
      <w:r>
        <w:rPr>
          <w:b/>
          <w:sz w:val="24"/>
        </w:rPr>
        <w:t>».</w:t>
      </w:r>
    </w:p>
    <w:p w:rsidR="00F91C89" w:rsidRDefault="00A86EA4">
      <w:pPr>
        <w:pStyle w:val="a4"/>
        <w:numPr>
          <w:ilvl w:val="1"/>
          <w:numId w:val="4"/>
        </w:numPr>
        <w:tabs>
          <w:tab w:val="left" w:pos="948"/>
        </w:tabs>
        <w:ind w:left="947" w:hanging="361"/>
        <w:jc w:val="both"/>
        <w:rPr>
          <w:b/>
          <w:sz w:val="24"/>
        </w:rPr>
      </w:pPr>
      <w:r>
        <w:rPr>
          <w:b/>
          <w:sz w:val="24"/>
        </w:rPr>
        <w:t>Оценочные,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(Приложения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4"/>
          <w:sz w:val="24"/>
        </w:rPr>
        <w:t xml:space="preserve"> ООО)</w:t>
      </w:r>
    </w:p>
    <w:p w:rsidR="00F91C89" w:rsidRDefault="00F91C89">
      <w:pPr>
        <w:pStyle w:val="a3"/>
        <w:ind w:left="0" w:firstLine="0"/>
        <w:rPr>
          <w:b/>
        </w:rPr>
      </w:pPr>
    </w:p>
    <w:p w:rsidR="00F91C89" w:rsidRDefault="00A86EA4">
      <w:pPr>
        <w:pStyle w:val="a4"/>
        <w:numPr>
          <w:ilvl w:val="0"/>
          <w:numId w:val="4"/>
        </w:numPr>
        <w:tabs>
          <w:tab w:val="left" w:pos="561"/>
        </w:tabs>
        <w:spacing w:line="274" w:lineRule="exact"/>
        <w:ind w:left="560" w:hanging="401"/>
        <w:jc w:val="left"/>
        <w:rPr>
          <w:b/>
          <w:sz w:val="24"/>
        </w:rPr>
      </w:pPr>
      <w:r>
        <w:rPr>
          <w:b/>
          <w:sz w:val="24"/>
        </w:rPr>
        <w:t>Процедура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утверждения ООП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ООО</w:t>
      </w:r>
    </w:p>
    <w:p w:rsidR="00F91C89" w:rsidRDefault="00A86EA4">
      <w:pPr>
        <w:pStyle w:val="a4"/>
        <w:numPr>
          <w:ilvl w:val="1"/>
          <w:numId w:val="4"/>
        </w:numPr>
        <w:tabs>
          <w:tab w:val="left" w:pos="861"/>
        </w:tabs>
        <w:ind w:right="105" w:hanging="426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целях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30"/>
          <w:sz w:val="24"/>
        </w:rPr>
        <w:t xml:space="preserve"> </w:t>
      </w:r>
      <w:r>
        <w:rPr>
          <w:sz w:val="24"/>
        </w:rPr>
        <w:t>ООП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29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31"/>
          <w:sz w:val="24"/>
        </w:rPr>
        <w:t xml:space="preserve"> </w:t>
      </w:r>
      <w:r>
        <w:rPr>
          <w:sz w:val="24"/>
        </w:rPr>
        <w:t>приказом директора школы.</w:t>
      </w:r>
    </w:p>
    <w:p w:rsidR="00F91C89" w:rsidRDefault="00A86EA4">
      <w:pPr>
        <w:pStyle w:val="a4"/>
        <w:numPr>
          <w:ilvl w:val="1"/>
          <w:numId w:val="4"/>
        </w:numPr>
        <w:tabs>
          <w:tab w:val="left" w:pos="828"/>
        </w:tabs>
        <w:ind w:left="827" w:hanging="241"/>
        <w:rPr>
          <w:sz w:val="24"/>
        </w:rPr>
      </w:pPr>
      <w:r>
        <w:rPr>
          <w:sz w:val="24"/>
        </w:rPr>
        <w:t>ООП</w:t>
      </w:r>
      <w:r>
        <w:rPr>
          <w:spacing w:val="-7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F91C89" w:rsidRDefault="00A86EA4">
      <w:pPr>
        <w:pStyle w:val="a4"/>
        <w:numPr>
          <w:ilvl w:val="1"/>
          <w:numId w:val="4"/>
        </w:numPr>
        <w:tabs>
          <w:tab w:val="left" w:pos="828"/>
        </w:tabs>
        <w:ind w:left="827" w:hanging="241"/>
        <w:rPr>
          <w:sz w:val="24"/>
        </w:rPr>
      </w:pP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школы.</w:t>
      </w:r>
    </w:p>
    <w:p w:rsidR="00F91C89" w:rsidRDefault="00F91C89">
      <w:pPr>
        <w:pStyle w:val="a3"/>
        <w:spacing w:before="3"/>
        <w:ind w:left="0" w:firstLine="0"/>
      </w:pPr>
    </w:p>
    <w:p w:rsidR="00F91C89" w:rsidRDefault="00A86EA4">
      <w:pPr>
        <w:pStyle w:val="a4"/>
        <w:numPr>
          <w:ilvl w:val="0"/>
          <w:numId w:val="4"/>
        </w:numPr>
        <w:tabs>
          <w:tab w:val="left" w:pos="727"/>
        </w:tabs>
        <w:ind w:left="726" w:hanging="387"/>
        <w:jc w:val="left"/>
        <w:rPr>
          <w:b/>
          <w:sz w:val="24"/>
        </w:rPr>
      </w:pPr>
      <w:r>
        <w:rPr>
          <w:b/>
          <w:sz w:val="24"/>
        </w:rPr>
        <w:t>Управление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ООП</w:t>
      </w:r>
    </w:p>
    <w:p w:rsidR="00F91C89" w:rsidRDefault="00A86EA4">
      <w:pPr>
        <w:spacing w:line="274" w:lineRule="exact"/>
        <w:ind w:left="868"/>
        <w:rPr>
          <w:b/>
          <w:sz w:val="24"/>
        </w:rPr>
      </w:pPr>
      <w:r>
        <w:rPr>
          <w:b/>
          <w:sz w:val="24"/>
        </w:rPr>
        <w:t>Педагогический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совет: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68"/>
        </w:tabs>
        <w:spacing w:line="274" w:lineRule="exact"/>
        <w:ind w:left="1067"/>
        <w:rPr>
          <w:sz w:val="24"/>
        </w:rPr>
      </w:pPr>
      <w:r>
        <w:rPr>
          <w:sz w:val="24"/>
        </w:rPr>
        <w:t>принимает</w:t>
      </w:r>
      <w:r>
        <w:rPr>
          <w:spacing w:val="-12"/>
          <w:sz w:val="24"/>
        </w:rPr>
        <w:t xml:space="preserve"> </w:t>
      </w:r>
      <w:r>
        <w:rPr>
          <w:sz w:val="24"/>
        </w:rPr>
        <w:t>ООП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F91C89" w:rsidRDefault="00A86EA4">
      <w:pPr>
        <w:spacing w:before="5" w:line="274" w:lineRule="exact"/>
        <w:ind w:left="868"/>
        <w:rPr>
          <w:b/>
          <w:sz w:val="24"/>
        </w:rPr>
      </w:pPr>
      <w:r>
        <w:rPr>
          <w:b/>
          <w:sz w:val="24"/>
        </w:rPr>
        <w:t>Директор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школы: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11"/>
        </w:tabs>
        <w:spacing w:line="274" w:lineRule="exact"/>
        <w:ind w:left="1010" w:hanging="143"/>
        <w:rPr>
          <w:sz w:val="24"/>
        </w:rPr>
      </w:pPr>
      <w:r>
        <w:rPr>
          <w:sz w:val="24"/>
        </w:rPr>
        <w:t>утверждает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ОП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54"/>
        </w:tabs>
        <w:ind w:right="103" w:firstLine="708"/>
        <w:rPr>
          <w:sz w:val="24"/>
        </w:rPr>
      </w:pPr>
      <w:r>
        <w:rPr>
          <w:sz w:val="24"/>
        </w:rPr>
        <w:t>утверждает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8"/>
          <w:sz w:val="24"/>
        </w:rPr>
        <w:t xml:space="preserve"> </w:t>
      </w:r>
      <w:r>
        <w:rPr>
          <w:sz w:val="24"/>
        </w:rPr>
        <w:t>план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8"/>
          <w:sz w:val="24"/>
        </w:rPr>
        <w:t xml:space="preserve"> </w:t>
      </w:r>
      <w:r>
        <w:rPr>
          <w:sz w:val="24"/>
        </w:rPr>
        <w:t>год,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учебных предметов и курсов, программы внеурочной деятельности, являющиеся составной частью ОП.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ind w:left="1007" w:hanging="140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стратегическое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управление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реализацией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ООП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F91C89" w:rsidRDefault="00A86EA4">
      <w:pPr>
        <w:pStyle w:val="a3"/>
      </w:pPr>
      <w:r>
        <w:t>-обеспечивает</w:t>
      </w:r>
      <w:r>
        <w:rPr>
          <w:spacing w:val="-3"/>
        </w:rPr>
        <w:t xml:space="preserve"> </w:t>
      </w:r>
      <w:r>
        <w:t>планирование,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положительных результатов, определенных ООП ООО;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42"/>
        </w:tabs>
        <w:ind w:right="104" w:firstLine="708"/>
        <w:rPr>
          <w:sz w:val="24"/>
        </w:rPr>
      </w:pPr>
      <w:r>
        <w:rPr>
          <w:sz w:val="24"/>
        </w:rPr>
        <w:t>создает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необходимые организационно-педагогические и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условия для реализации ООП ООО;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149"/>
          <w:tab w:val="left" w:pos="1150"/>
          <w:tab w:val="left" w:pos="2317"/>
          <w:tab w:val="left" w:pos="3869"/>
          <w:tab w:val="left" w:pos="5226"/>
          <w:tab w:val="left" w:pos="6133"/>
          <w:tab w:val="left" w:pos="6455"/>
          <w:tab w:val="left" w:pos="8697"/>
          <w:tab w:val="left" w:pos="10274"/>
        </w:tabs>
        <w:spacing w:before="1"/>
        <w:ind w:right="105" w:firstLine="708"/>
        <w:rPr>
          <w:sz w:val="24"/>
        </w:rPr>
      </w:pPr>
      <w:r>
        <w:rPr>
          <w:spacing w:val="-2"/>
          <w:sz w:val="24"/>
        </w:rPr>
        <w:t>ежегодно</w:t>
      </w:r>
      <w:r>
        <w:rPr>
          <w:sz w:val="24"/>
        </w:rPr>
        <w:tab/>
      </w:r>
      <w:r>
        <w:rPr>
          <w:spacing w:val="-2"/>
          <w:sz w:val="24"/>
        </w:rPr>
        <w:t>представляет</w:t>
      </w:r>
      <w:r>
        <w:rPr>
          <w:sz w:val="24"/>
        </w:rPr>
        <w:tab/>
      </w:r>
      <w:r>
        <w:rPr>
          <w:spacing w:val="-2"/>
          <w:sz w:val="24"/>
        </w:rPr>
        <w:t>публичный</w:t>
      </w:r>
      <w:r>
        <w:rPr>
          <w:sz w:val="24"/>
        </w:rPr>
        <w:tab/>
      </w:r>
      <w:r>
        <w:rPr>
          <w:spacing w:val="-2"/>
          <w:sz w:val="24"/>
        </w:rPr>
        <w:t>доклад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  <w:t>выполнении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ООП,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размещение на сайте образовательной организации.</w:t>
      </w:r>
    </w:p>
    <w:p w:rsidR="00F91C89" w:rsidRDefault="00A86EA4">
      <w:pPr>
        <w:spacing w:before="4" w:line="274" w:lineRule="exact"/>
        <w:ind w:left="868"/>
        <w:rPr>
          <w:b/>
          <w:sz w:val="24"/>
        </w:rPr>
      </w:pPr>
      <w:r>
        <w:rPr>
          <w:b/>
          <w:sz w:val="24"/>
        </w:rPr>
        <w:t>Заместители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УР: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spacing w:line="274" w:lineRule="exact"/>
        <w:ind w:left="1007" w:hanging="140"/>
        <w:rPr>
          <w:sz w:val="24"/>
        </w:rPr>
      </w:pPr>
      <w:r>
        <w:rPr>
          <w:sz w:val="24"/>
        </w:rPr>
        <w:t>обеспечивают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положением;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54"/>
        </w:tabs>
        <w:ind w:right="103" w:firstLine="708"/>
        <w:rPr>
          <w:sz w:val="24"/>
        </w:rPr>
      </w:pPr>
      <w:r>
        <w:rPr>
          <w:sz w:val="24"/>
        </w:rPr>
        <w:t>организуют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ООО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ind w:left="1007" w:hanging="140"/>
        <w:rPr>
          <w:sz w:val="24"/>
        </w:rPr>
      </w:pPr>
      <w:r>
        <w:rPr>
          <w:spacing w:val="-2"/>
          <w:sz w:val="24"/>
        </w:rPr>
        <w:t>осуществляют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контроль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основной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spacing w:before="1"/>
        <w:ind w:left="1007" w:hanging="140"/>
        <w:rPr>
          <w:sz w:val="24"/>
        </w:rPr>
      </w:pPr>
      <w:r>
        <w:rPr>
          <w:sz w:val="24"/>
        </w:rPr>
        <w:t>обеспечивают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13"/>
          <w:sz w:val="24"/>
        </w:rPr>
        <w:t xml:space="preserve"> </w:t>
      </w:r>
      <w:r>
        <w:rPr>
          <w:sz w:val="24"/>
        </w:rPr>
        <w:t>ООП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F91C89" w:rsidRDefault="00A86EA4">
      <w:pPr>
        <w:spacing w:before="5" w:line="274" w:lineRule="exact"/>
        <w:ind w:left="940"/>
        <w:rPr>
          <w:b/>
          <w:sz w:val="24"/>
        </w:rPr>
      </w:pPr>
      <w:r>
        <w:rPr>
          <w:b/>
          <w:sz w:val="24"/>
        </w:rPr>
        <w:t>Заместитель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ВР: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35"/>
        </w:tabs>
        <w:ind w:right="107" w:firstLine="708"/>
        <w:rPr>
          <w:sz w:val="24"/>
        </w:rPr>
      </w:pPr>
      <w:r>
        <w:rPr>
          <w:sz w:val="24"/>
        </w:rPr>
        <w:t>обеспечивает проектирование системы, организацию внеурочной деятельности учащихся в соответствии с требованиями Стандарта;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обеспечивает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F91C89" w:rsidRDefault="00A86EA4">
      <w:pPr>
        <w:pStyle w:val="a3"/>
      </w:pPr>
      <w:r>
        <w:rPr>
          <w:b/>
        </w:rPr>
        <w:t>Методический</w:t>
      </w:r>
      <w:r>
        <w:rPr>
          <w:b/>
          <w:spacing w:val="40"/>
        </w:rPr>
        <w:t xml:space="preserve"> </w:t>
      </w:r>
      <w:r>
        <w:rPr>
          <w:b/>
        </w:rPr>
        <w:t>совет</w:t>
      </w:r>
      <w:r>
        <w:rPr>
          <w:b/>
          <w:spacing w:val="40"/>
        </w:rPr>
        <w:t xml:space="preserve"> </w:t>
      </w:r>
      <w:r>
        <w:t>координирует</w:t>
      </w:r>
      <w:r>
        <w:rPr>
          <w:spacing w:val="40"/>
        </w:rPr>
        <w:t xml:space="preserve"> </w:t>
      </w:r>
      <w:r>
        <w:t>усилия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подразделений</w:t>
      </w:r>
      <w:r>
        <w:rPr>
          <w:spacing w:val="40"/>
        </w:rPr>
        <w:t xml:space="preserve"> </w:t>
      </w:r>
      <w:r>
        <w:t>школы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развитию методического обеспечения реализации ООП ООО.</w:t>
      </w:r>
    </w:p>
    <w:p w:rsidR="00F91C89" w:rsidRDefault="00A86EA4">
      <w:pPr>
        <w:pStyle w:val="a3"/>
        <w:ind w:left="868" w:firstLine="0"/>
      </w:pPr>
      <w:r>
        <w:t>Методический</w:t>
      </w:r>
      <w:r>
        <w:rPr>
          <w:spacing w:val="-4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rPr>
          <w:spacing w:val="-2"/>
        </w:rPr>
        <w:t>призван: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обеспечить</w:t>
      </w:r>
      <w:r>
        <w:rPr>
          <w:spacing w:val="-12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ООП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способствовать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14"/>
          <w:sz w:val="24"/>
        </w:rPr>
        <w:t xml:space="preserve"> </w:t>
      </w:r>
      <w:r>
        <w:rPr>
          <w:sz w:val="24"/>
        </w:rPr>
        <w:t>ОП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обеспечить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ООП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ООО;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209"/>
          <w:tab w:val="left" w:pos="1210"/>
          <w:tab w:val="left" w:pos="2957"/>
          <w:tab w:val="left" w:pos="4031"/>
          <w:tab w:val="left" w:pos="4422"/>
          <w:tab w:val="left" w:pos="5830"/>
          <w:tab w:val="left" w:pos="7156"/>
          <w:tab w:val="left" w:pos="8790"/>
          <w:tab w:val="left" w:pos="10478"/>
        </w:tabs>
        <w:ind w:right="112" w:firstLine="708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процесс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внедрения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нововведений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образовательный процесс;</w:t>
      </w:r>
    </w:p>
    <w:p w:rsidR="00F91C89" w:rsidRDefault="00A86EA4">
      <w:pPr>
        <w:pStyle w:val="a4"/>
        <w:numPr>
          <w:ilvl w:val="0"/>
          <w:numId w:val="1"/>
        </w:numPr>
        <w:tabs>
          <w:tab w:val="left" w:pos="1008"/>
        </w:tabs>
        <w:ind w:left="1007" w:hanging="140"/>
        <w:rPr>
          <w:sz w:val="24"/>
        </w:rPr>
      </w:pPr>
      <w:r>
        <w:rPr>
          <w:sz w:val="24"/>
        </w:rPr>
        <w:t>изучать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ОП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ООО.</w:t>
      </w:r>
    </w:p>
    <w:p w:rsidR="00F91C89" w:rsidRDefault="00A86EA4">
      <w:pPr>
        <w:tabs>
          <w:tab w:val="left" w:pos="2439"/>
          <w:tab w:val="left" w:pos="4137"/>
          <w:tab w:val="left" w:pos="5740"/>
          <w:tab w:val="left" w:pos="6876"/>
          <w:tab w:val="left" w:pos="8509"/>
        </w:tabs>
        <w:ind w:left="160" w:right="106" w:firstLine="708"/>
        <w:rPr>
          <w:sz w:val="24"/>
        </w:rPr>
      </w:pPr>
      <w:r>
        <w:rPr>
          <w:b/>
          <w:spacing w:val="-2"/>
          <w:sz w:val="24"/>
        </w:rPr>
        <w:t>Предметные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объединения</w:t>
      </w:r>
      <w:r>
        <w:rPr>
          <w:b/>
          <w:sz w:val="24"/>
        </w:rPr>
        <w:tab/>
      </w:r>
      <w:r>
        <w:rPr>
          <w:spacing w:val="-2"/>
          <w:sz w:val="24"/>
        </w:rPr>
        <w:t>учителей</w:t>
      </w:r>
      <w:r>
        <w:rPr>
          <w:sz w:val="24"/>
        </w:rPr>
        <w:tab/>
      </w:r>
      <w:r>
        <w:rPr>
          <w:spacing w:val="-2"/>
          <w:sz w:val="24"/>
        </w:rPr>
        <w:t>способствуют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совершенствованию </w:t>
      </w:r>
      <w:proofErr w:type="spellStart"/>
      <w:r>
        <w:rPr>
          <w:sz w:val="24"/>
        </w:rPr>
        <w:t>программно</w:t>
      </w:r>
      <w:proofErr w:type="spellEnd"/>
      <w:r>
        <w:rPr>
          <w:sz w:val="24"/>
        </w:rPr>
        <w:t xml:space="preserve"> - методического обеспечения реализации ООП ООО.</w:t>
      </w:r>
    </w:p>
    <w:sectPr w:rsidR="00F91C89">
      <w:pgSz w:w="11910" w:h="16840"/>
      <w:pgMar w:top="104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30B1"/>
    <w:multiLevelType w:val="multilevel"/>
    <w:tmpl w:val="B32E6484"/>
    <w:lvl w:ilvl="0">
      <w:start w:val="1"/>
      <w:numFmt w:val="upperRoman"/>
      <w:lvlText w:val="%1."/>
      <w:lvlJc w:val="left"/>
      <w:pPr>
        <w:ind w:left="734" w:hanging="2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12" w:hanging="27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69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78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7" w:hanging="274"/>
      </w:pPr>
      <w:rPr>
        <w:rFonts w:hint="default"/>
        <w:lang w:val="ru-RU" w:eastAsia="en-US" w:bidi="ar-SA"/>
      </w:rPr>
    </w:lvl>
  </w:abstractNum>
  <w:abstractNum w:abstractNumId="1">
    <w:nsid w:val="2DE30AEE"/>
    <w:multiLevelType w:val="hybridMultilevel"/>
    <w:tmpl w:val="DCE2668C"/>
    <w:lvl w:ilvl="0" w:tplc="839C600E">
      <w:start w:val="8"/>
      <w:numFmt w:val="decimalZero"/>
      <w:lvlText w:val="%1."/>
      <w:lvlJc w:val="left"/>
      <w:pPr>
        <w:ind w:left="16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3E2086">
      <w:start w:val="1"/>
      <w:numFmt w:val="decimal"/>
      <w:lvlText w:val="%2."/>
      <w:lvlJc w:val="left"/>
      <w:pPr>
        <w:ind w:left="160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FF8056E">
      <w:numFmt w:val="bullet"/>
      <w:lvlText w:val=""/>
      <w:lvlJc w:val="left"/>
      <w:pPr>
        <w:ind w:left="726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95DCA866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DC1E0332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5" w:tplc="0AEC7A92">
      <w:numFmt w:val="bullet"/>
      <w:lvlText w:val="•"/>
      <w:lvlJc w:val="left"/>
      <w:pPr>
        <w:ind w:left="5158" w:hanging="142"/>
      </w:pPr>
      <w:rPr>
        <w:rFonts w:hint="default"/>
        <w:lang w:val="ru-RU" w:eastAsia="en-US" w:bidi="ar-SA"/>
      </w:rPr>
    </w:lvl>
    <w:lvl w:ilvl="6" w:tplc="AEB29834">
      <w:numFmt w:val="bullet"/>
      <w:lvlText w:val="•"/>
      <w:lvlJc w:val="left"/>
      <w:pPr>
        <w:ind w:left="6268" w:hanging="142"/>
      </w:pPr>
      <w:rPr>
        <w:rFonts w:hint="default"/>
        <w:lang w:val="ru-RU" w:eastAsia="en-US" w:bidi="ar-SA"/>
      </w:rPr>
    </w:lvl>
    <w:lvl w:ilvl="7" w:tplc="9FFE41C6">
      <w:numFmt w:val="bullet"/>
      <w:lvlText w:val="•"/>
      <w:lvlJc w:val="left"/>
      <w:pPr>
        <w:ind w:left="7377" w:hanging="142"/>
      </w:pPr>
      <w:rPr>
        <w:rFonts w:hint="default"/>
        <w:lang w:val="ru-RU" w:eastAsia="en-US" w:bidi="ar-SA"/>
      </w:rPr>
    </w:lvl>
    <w:lvl w:ilvl="8" w:tplc="BE147D4A">
      <w:numFmt w:val="bullet"/>
      <w:lvlText w:val="•"/>
      <w:lvlJc w:val="left"/>
      <w:pPr>
        <w:ind w:left="8487" w:hanging="142"/>
      </w:pPr>
      <w:rPr>
        <w:rFonts w:hint="default"/>
        <w:lang w:val="ru-RU" w:eastAsia="en-US" w:bidi="ar-SA"/>
      </w:rPr>
    </w:lvl>
  </w:abstractNum>
  <w:abstractNum w:abstractNumId="2">
    <w:nsid w:val="49EA52CF"/>
    <w:multiLevelType w:val="hybridMultilevel"/>
    <w:tmpl w:val="4AB42CAC"/>
    <w:lvl w:ilvl="0" w:tplc="10EEB680">
      <w:numFmt w:val="bullet"/>
      <w:lvlText w:val="-"/>
      <w:lvlJc w:val="left"/>
      <w:pPr>
        <w:ind w:left="1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16602D2">
      <w:numFmt w:val="bullet"/>
      <w:lvlText w:val="•"/>
      <w:lvlJc w:val="left"/>
      <w:pPr>
        <w:ind w:left="1214" w:hanging="200"/>
      </w:pPr>
      <w:rPr>
        <w:rFonts w:hint="default"/>
        <w:lang w:val="ru-RU" w:eastAsia="en-US" w:bidi="ar-SA"/>
      </w:rPr>
    </w:lvl>
    <w:lvl w:ilvl="2" w:tplc="B2586FD6">
      <w:numFmt w:val="bullet"/>
      <w:lvlText w:val="•"/>
      <w:lvlJc w:val="left"/>
      <w:pPr>
        <w:ind w:left="2269" w:hanging="200"/>
      </w:pPr>
      <w:rPr>
        <w:rFonts w:hint="default"/>
        <w:lang w:val="ru-RU" w:eastAsia="en-US" w:bidi="ar-SA"/>
      </w:rPr>
    </w:lvl>
    <w:lvl w:ilvl="3" w:tplc="EFBE02A2">
      <w:numFmt w:val="bullet"/>
      <w:lvlText w:val="•"/>
      <w:lvlJc w:val="left"/>
      <w:pPr>
        <w:ind w:left="3323" w:hanging="200"/>
      </w:pPr>
      <w:rPr>
        <w:rFonts w:hint="default"/>
        <w:lang w:val="ru-RU" w:eastAsia="en-US" w:bidi="ar-SA"/>
      </w:rPr>
    </w:lvl>
    <w:lvl w:ilvl="4" w:tplc="76B0E006">
      <w:numFmt w:val="bullet"/>
      <w:lvlText w:val="•"/>
      <w:lvlJc w:val="left"/>
      <w:pPr>
        <w:ind w:left="4378" w:hanging="200"/>
      </w:pPr>
      <w:rPr>
        <w:rFonts w:hint="default"/>
        <w:lang w:val="ru-RU" w:eastAsia="en-US" w:bidi="ar-SA"/>
      </w:rPr>
    </w:lvl>
    <w:lvl w:ilvl="5" w:tplc="F06A927A">
      <w:numFmt w:val="bullet"/>
      <w:lvlText w:val="•"/>
      <w:lvlJc w:val="left"/>
      <w:pPr>
        <w:ind w:left="5433" w:hanging="200"/>
      </w:pPr>
      <w:rPr>
        <w:rFonts w:hint="default"/>
        <w:lang w:val="ru-RU" w:eastAsia="en-US" w:bidi="ar-SA"/>
      </w:rPr>
    </w:lvl>
    <w:lvl w:ilvl="6" w:tplc="BAC4A952">
      <w:numFmt w:val="bullet"/>
      <w:lvlText w:val="•"/>
      <w:lvlJc w:val="left"/>
      <w:pPr>
        <w:ind w:left="6487" w:hanging="200"/>
      </w:pPr>
      <w:rPr>
        <w:rFonts w:hint="default"/>
        <w:lang w:val="ru-RU" w:eastAsia="en-US" w:bidi="ar-SA"/>
      </w:rPr>
    </w:lvl>
    <w:lvl w:ilvl="7" w:tplc="4E50CA8A">
      <w:numFmt w:val="bullet"/>
      <w:lvlText w:val="•"/>
      <w:lvlJc w:val="left"/>
      <w:pPr>
        <w:ind w:left="7542" w:hanging="200"/>
      </w:pPr>
      <w:rPr>
        <w:rFonts w:hint="default"/>
        <w:lang w:val="ru-RU" w:eastAsia="en-US" w:bidi="ar-SA"/>
      </w:rPr>
    </w:lvl>
    <w:lvl w:ilvl="8" w:tplc="AAD43790">
      <w:numFmt w:val="bullet"/>
      <w:lvlText w:val="•"/>
      <w:lvlJc w:val="left"/>
      <w:pPr>
        <w:ind w:left="8597" w:hanging="200"/>
      </w:pPr>
      <w:rPr>
        <w:rFonts w:hint="default"/>
        <w:lang w:val="ru-RU" w:eastAsia="en-US" w:bidi="ar-SA"/>
      </w:rPr>
    </w:lvl>
  </w:abstractNum>
  <w:abstractNum w:abstractNumId="3">
    <w:nsid w:val="73AF5338"/>
    <w:multiLevelType w:val="hybridMultilevel"/>
    <w:tmpl w:val="A7C492D6"/>
    <w:lvl w:ilvl="0" w:tplc="C80AB710">
      <w:numFmt w:val="bullet"/>
      <w:lvlText w:val=""/>
      <w:lvlJc w:val="left"/>
      <w:pPr>
        <w:ind w:left="880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00304C">
      <w:numFmt w:val="bullet"/>
      <w:lvlText w:val="•"/>
      <w:lvlJc w:val="left"/>
      <w:pPr>
        <w:ind w:left="1862" w:hanging="349"/>
      </w:pPr>
      <w:rPr>
        <w:rFonts w:hint="default"/>
        <w:lang w:val="ru-RU" w:eastAsia="en-US" w:bidi="ar-SA"/>
      </w:rPr>
    </w:lvl>
    <w:lvl w:ilvl="2" w:tplc="22BA96CA">
      <w:numFmt w:val="bullet"/>
      <w:lvlText w:val="•"/>
      <w:lvlJc w:val="left"/>
      <w:pPr>
        <w:ind w:left="2845" w:hanging="349"/>
      </w:pPr>
      <w:rPr>
        <w:rFonts w:hint="default"/>
        <w:lang w:val="ru-RU" w:eastAsia="en-US" w:bidi="ar-SA"/>
      </w:rPr>
    </w:lvl>
    <w:lvl w:ilvl="3" w:tplc="60BA4A94">
      <w:numFmt w:val="bullet"/>
      <w:lvlText w:val="•"/>
      <w:lvlJc w:val="left"/>
      <w:pPr>
        <w:ind w:left="3827" w:hanging="349"/>
      </w:pPr>
      <w:rPr>
        <w:rFonts w:hint="default"/>
        <w:lang w:val="ru-RU" w:eastAsia="en-US" w:bidi="ar-SA"/>
      </w:rPr>
    </w:lvl>
    <w:lvl w:ilvl="4" w:tplc="79A06E98">
      <w:numFmt w:val="bullet"/>
      <w:lvlText w:val="•"/>
      <w:lvlJc w:val="left"/>
      <w:pPr>
        <w:ind w:left="4810" w:hanging="349"/>
      </w:pPr>
      <w:rPr>
        <w:rFonts w:hint="default"/>
        <w:lang w:val="ru-RU" w:eastAsia="en-US" w:bidi="ar-SA"/>
      </w:rPr>
    </w:lvl>
    <w:lvl w:ilvl="5" w:tplc="3F889D22">
      <w:numFmt w:val="bullet"/>
      <w:lvlText w:val="•"/>
      <w:lvlJc w:val="left"/>
      <w:pPr>
        <w:ind w:left="5793" w:hanging="349"/>
      </w:pPr>
      <w:rPr>
        <w:rFonts w:hint="default"/>
        <w:lang w:val="ru-RU" w:eastAsia="en-US" w:bidi="ar-SA"/>
      </w:rPr>
    </w:lvl>
    <w:lvl w:ilvl="6" w:tplc="B750F896">
      <w:numFmt w:val="bullet"/>
      <w:lvlText w:val="•"/>
      <w:lvlJc w:val="left"/>
      <w:pPr>
        <w:ind w:left="6775" w:hanging="349"/>
      </w:pPr>
      <w:rPr>
        <w:rFonts w:hint="default"/>
        <w:lang w:val="ru-RU" w:eastAsia="en-US" w:bidi="ar-SA"/>
      </w:rPr>
    </w:lvl>
    <w:lvl w:ilvl="7" w:tplc="26A85A98">
      <w:numFmt w:val="bullet"/>
      <w:lvlText w:val="•"/>
      <w:lvlJc w:val="left"/>
      <w:pPr>
        <w:ind w:left="7758" w:hanging="349"/>
      </w:pPr>
      <w:rPr>
        <w:rFonts w:hint="default"/>
        <w:lang w:val="ru-RU" w:eastAsia="en-US" w:bidi="ar-SA"/>
      </w:rPr>
    </w:lvl>
    <w:lvl w:ilvl="8" w:tplc="E4C606D4">
      <w:numFmt w:val="bullet"/>
      <w:lvlText w:val="•"/>
      <w:lvlJc w:val="left"/>
      <w:pPr>
        <w:ind w:left="8741" w:hanging="3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1C89"/>
    <w:rsid w:val="00515A95"/>
    <w:rsid w:val="00983CFD"/>
    <w:rsid w:val="00A86EA4"/>
    <w:rsid w:val="00F9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CF7CA-44C6-40C1-9E38-9BB8F3D7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0" w:hanging="361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/mo/Data/d_09/m373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1291</Words>
  <Characters>7363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2021-11-04T06:23:00Z</dcterms:created>
  <dcterms:modified xsi:type="dcterms:W3CDTF">2021-12-18T08:42:00Z</dcterms:modified>
</cp:coreProperties>
</file>