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AA" w:rsidRDefault="007714AA" w:rsidP="007714AA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E5D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7714AA" w:rsidRDefault="007714AA" w:rsidP="007714AA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7714AA" w:rsidRDefault="007714AA" w:rsidP="00C70A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7714AA" w:rsidRDefault="007714AA" w:rsidP="00C70A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7714AA" w:rsidRDefault="007714AA" w:rsidP="00C70A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7714AA" w:rsidRPr="00280D10" w:rsidRDefault="007714AA" w:rsidP="0077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lastRenderedPageBreak/>
        <w:t>УТВЕРЖДАЮ:</w:t>
      </w:r>
    </w:p>
    <w:p w:rsidR="007714AA" w:rsidRPr="00280D10" w:rsidRDefault="007714AA" w:rsidP="0077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7714AA" w:rsidRDefault="007714AA" w:rsidP="0077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_____Ибрагимов Г.З.</w:t>
      </w:r>
    </w:p>
    <w:p w:rsidR="007714AA" w:rsidRDefault="007714AA" w:rsidP="007714A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7714AA" w:rsidRDefault="007714AA" w:rsidP="00C70A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7714AA" w:rsidRDefault="007714AA" w:rsidP="00C70A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1A7E5D" w:rsidRPr="002D499A" w:rsidRDefault="001A7E5D" w:rsidP="007714AA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1A7E5D">
      <w:pPr>
        <w:pStyle w:val="p7"/>
        <w:shd w:val="clear" w:color="auto" w:fill="FFFFFF"/>
        <w:spacing w:before="9" w:before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1A7E5D">
      <w:pPr>
        <w:pStyle w:val="p8"/>
        <w:shd w:val="clear" w:color="auto" w:fill="FFFFFF"/>
        <w:spacing w:before="4" w:before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1A7E5D">
      <w:pPr>
        <w:pStyle w:val="p9"/>
        <w:shd w:val="clear" w:color="auto" w:fill="FFFFFF"/>
        <w:spacing w:before="42" w:before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1A7E5D">
      <w:pPr>
        <w:pStyle w:val="p10"/>
        <w:shd w:val="clear" w:color="auto" w:fill="FFFFFF"/>
        <w:spacing w:before="29" w:before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1A7E5D">
      <w:pPr>
        <w:pStyle w:val="p11"/>
        <w:shd w:val="clear" w:color="auto" w:fill="FFFFFF"/>
        <w:spacing w:before="23" w:before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1A7E5D">
      <w:pPr>
        <w:pStyle w:val="p12"/>
        <w:shd w:val="clear" w:color="auto" w:fill="FFFFFF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1.6. В своей деятельности методическое объединение руководствуется Конституцией и законами Российской Федерации, указами Президента Россий​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1A7E5D">
      <w:pPr>
        <w:pStyle w:val="p13"/>
        <w:shd w:val="clear" w:color="auto" w:fill="FFFFFF"/>
        <w:spacing w:before="239" w:before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lastRenderedPageBreak/>
        <w:t>II. Задачи и направления деятельности методического объединения</w:t>
      </w:r>
    </w:p>
    <w:p w:rsidR="001A7E5D" w:rsidRPr="002D499A" w:rsidRDefault="001A7E5D" w:rsidP="001A7E5D">
      <w:pPr>
        <w:pStyle w:val="p15"/>
        <w:shd w:val="clear" w:color="auto" w:fill="FFFFFF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как структурное подразделение образовательного учреждения создается для решения определен​ной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A7E5D" w:rsidRPr="002D499A" w:rsidRDefault="001A7E5D" w:rsidP="001A7E5D">
      <w:pPr>
        <w:pStyle w:val="p14"/>
        <w:shd w:val="clear" w:color="auto" w:fill="FFFFFF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объединение: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1A7E5D">
      <w:pPr>
        <w:pStyle w:val="p19"/>
        <w:shd w:val="clear" w:color="auto" w:fill="FFFFFF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1A7E5D">
      <w:pPr>
        <w:pStyle w:val="p21"/>
        <w:shd w:val="clear" w:color="auto" w:fill="FFFFFF"/>
        <w:spacing w:before="23" w:before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1A7E5D">
      <w:pPr>
        <w:pStyle w:val="p22"/>
        <w:shd w:val="clear" w:color="auto" w:fill="FFFFFF"/>
        <w:spacing w:before="4" w:before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1A7E5D">
      <w:pPr>
        <w:pStyle w:val="p23"/>
        <w:shd w:val="clear" w:color="auto" w:fill="FFFFFF"/>
        <w:spacing w:before="13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1A7E5D">
      <w:pPr>
        <w:pStyle w:val="p24"/>
        <w:shd w:val="clear" w:color="auto" w:fill="FFFFFF"/>
        <w:spacing w:before="9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1A7E5D">
      <w:pPr>
        <w:pStyle w:val="p25"/>
        <w:shd w:val="clear" w:color="auto" w:fill="FFFFFF"/>
        <w:spacing w:before="19" w:before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1A7E5D">
      <w:pPr>
        <w:pStyle w:val="p26"/>
        <w:shd w:val="clear" w:color="auto" w:fill="FFFFFF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1A7E5D">
      <w:pPr>
        <w:pStyle w:val="p27"/>
        <w:shd w:val="clear" w:color="auto" w:fill="FFFFFF"/>
        <w:spacing w:before="23" w:before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1A7E5D">
      <w:pPr>
        <w:pStyle w:val="p28"/>
        <w:shd w:val="clear" w:color="auto" w:fill="FFFFFF"/>
        <w:spacing w:before="23" w:before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1A7E5D">
      <w:pPr>
        <w:pStyle w:val="p29"/>
        <w:shd w:val="clear" w:color="auto" w:fill="FFFFFF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1A7E5D">
      <w:pPr>
        <w:pStyle w:val="p31"/>
        <w:shd w:val="clear" w:color="auto" w:fill="FFFFFF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1A7E5D">
      <w:pPr>
        <w:pStyle w:val="p33"/>
        <w:shd w:val="clear" w:color="auto" w:fill="FFFFFF"/>
        <w:spacing w:before="23" w:before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4.1. Возглавляет методическое объединение председатель, 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1A7E5D">
      <w:pPr>
        <w:pStyle w:val="p34"/>
        <w:shd w:val="clear" w:color="auto" w:fill="FFFFFF"/>
        <w:spacing w:before="9" w:before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</w:t>
      </w:r>
      <w:r w:rsidRPr="002D499A">
        <w:rPr>
          <w:color w:val="000000"/>
          <w:sz w:val="28"/>
          <w:szCs w:val="28"/>
        </w:rPr>
        <w:lastRenderedPageBreak/>
        <w:t>методического объединения, рассматривается на заседании методического объединения, согласовывается с 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Контроль за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1A7E5D">
      <w:pPr>
        <w:pStyle w:val="p37"/>
        <w:shd w:val="clear" w:color="auto" w:fill="FFFFFF"/>
        <w:spacing w:before="311" w:before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proofErr w:type="gramStart"/>
      <w:r w:rsidRPr="002D499A">
        <w:rPr>
          <w:rStyle w:val="s3"/>
          <w:color w:val="000000"/>
          <w:sz w:val="28"/>
          <w:szCs w:val="28"/>
        </w:rPr>
        <w:t>2.​</w:t>
      </w:r>
      <w:proofErr w:type="gramEnd"/>
      <w:r w:rsidRPr="002D499A">
        <w:rPr>
          <w:rStyle w:val="s3"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lastRenderedPageBreak/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proofErr w:type="gramStart"/>
      <w:r w:rsidRPr="002D499A">
        <w:rPr>
          <w:rStyle w:val="s3"/>
          <w:color w:val="000000"/>
          <w:sz w:val="28"/>
          <w:szCs w:val="28"/>
        </w:rPr>
        <w:t>13.​</w:t>
      </w:r>
      <w:proofErr w:type="gramEnd"/>
      <w:r w:rsidRPr="002D499A">
        <w:rPr>
          <w:rStyle w:val="s3"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 xml:space="preserve">График проведения текущих контрольных работ (вносят сами учителя или председатели методических объединений. Цель- предупреждение </w:t>
      </w:r>
      <w:proofErr w:type="gramStart"/>
      <w:r w:rsidRPr="002D499A">
        <w:rPr>
          <w:color w:val="000000"/>
          <w:sz w:val="28"/>
          <w:szCs w:val="28"/>
        </w:rPr>
        <w:t>перегрузок</w:t>
      </w:r>
      <w:proofErr w:type="gramEnd"/>
      <w:r w:rsidRPr="002D499A">
        <w:rPr>
          <w:color w:val="000000"/>
          <w:sz w:val="28"/>
          <w:szCs w:val="28"/>
        </w:rPr>
        <w:t xml:space="preserve"> учащихся - не более одной контрольной работы в день).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1A7E5D">
      <w:pPr>
        <w:pStyle w:val="p41"/>
        <w:shd w:val="clear" w:color="auto" w:fill="FFFFFF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имеет право: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1A7E5D">
      <w:pPr>
        <w:pStyle w:val="p43"/>
        <w:shd w:val="clear" w:color="auto" w:fill="FFFFFF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r w:rsidRPr="002D499A">
        <w:rPr>
          <w:color w:val="000000"/>
          <w:sz w:val="28"/>
          <w:szCs w:val="28"/>
        </w:rPr>
        <w:t xml:space="preserve"> и </w:t>
      </w:r>
      <w:proofErr w:type="gramStart"/>
      <w:r w:rsidRPr="002D499A">
        <w:rPr>
          <w:color w:val="000000"/>
          <w:sz w:val="28"/>
          <w:szCs w:val="28"/>
        </w:rPr>
        <w:t>воспитания</w:t>
      </w:r>
      <w:proofErr w:type="gramEnd"/>
      <w:r w:rsidRPr="002D499A">
        <w:rPr>
          <w:color w:val="000000"/>
          <w:sz w:val="28"/>
          <w:szCs w:val="28"/>
        </w:rPr>
        <w:t xml:space="preserve">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1A7E5D">
      <w:pPr>
        <w:pStyle w:val="p45"/>
        <w:shd w:val="clear" w:color="auto" w:fill="FFFFFF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BF"/>
    <w:rsid w:val="001A7E5D"/>
    <w:rsid w:val="00206ECE"/>
    <w:rsid w:val="005257BF"/>
    <w:rsid w:val="007714AA"/>
    <w:rsid w:val="00A43B5D"/>
    <w:rsid w:val="00C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7186-3137-4669-B1E7-5C9CE87B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2018-05-03T11:01:00Z</dcterms:created>
  <dcterms:modified xsi:type="dcterms:W3CDTF">2021-10-16T11:14:00Z</dcterms:modified>
</cp:coreProperties>
</file>