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</w:pP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Борьба с терроризмом 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—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серьезная проблема, требующая глубокого и всестороннего изучения.</w:t>
      </w:r>
    </w:p>
    <w:p>
      <w:pPr>
        <w:spacing w:before="0" w:after="0" w:line="276"/>
        <w:ind w:right="0" w:left="0" w:firstLine="0"/>
        <w:jc w:val="both"/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</w:pP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«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Террор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» 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в русском языке определяется как устрашение противника путем физического насилия, вплоть до уничтожения, а терроризм 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—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это применение террора на практике. Действия террористов не всегда связаны с убийством, но всегда подразумевают насилие, принуждение, угрозу. Раз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личными могут быть и цели: от сугубо корыстных, в основе которых лежит жажда наживы, до политических, вплоть до свержения государственного строя. Террористические действия совершаются и ради идеи.</w:t>
      </w:r>
    </w:p>
    <w:p>
      <w:pPr>
        <w:spacing w:before="0" w:after="0" w:line="276"/>
        <w:ind w:right="0" w:left="0" w:firstLine="0"/>
        <w:jc w:val="both"/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</w:pP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Во всех случаях они наносят серьезную угрозу как безопасности граж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дан, так и государственной безопасности в целом.</w:t>
      </w:r>
    </w:p>
    <w:p>
      <w:pPr>
        <w:spacing w:before="0" w:after="0" w:line="276"/>
        <w:ind w:right="0" w:left="0" w:firstLine="0"/>
        <w:jc w:val="both"/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</w:pP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Для успешного противодействия терроризму каждый гражданин любо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го государства должен быть вооружен антитеррористическими знаниями и навыками, необходимыми для обеспечения личной и общественной безо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пасности в современных условиях.</w:t>
      </w:r>
    </w:p>
    <w:p>
      <w:pPr>
        <w:spacing w:before="0" w:after="0" w:line="276"/>
        <w:ind w:right="0" w:left="0" w:firstLine="0"/>
        <w:jc w:val="both"/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</w:pP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Терроризм будет легче победить, если всесторонне изучить его исто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рию, условия и причины распространения.</w:t>
      </w:r>
    </w:p>
    <w:p>
      <w:pPr>
        <w:spacing w:before="0" w:after="0" w:line="276"/>
        <w:ind w:right="0" w:left="0" w:firstLine="0"/>
        <w:jc w:val="both"/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</w:pP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Современный терроризм 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—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это враг всего человечества, враг цивили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зации. А чтобы бороться с врагом, его надо знать. Надо знать методы и средства, которые используют террористы.</w:t>
      </w:r>
    </w:p>
    <w:p>
      <w:pPr>
        <w:spacing w:before="0" w:after="0" w:line="276"/>
        <w:ind w:right="0" w:left="0" w:firstLine="0"/>
        <w:jc w:val="both"/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</w:pP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Изучению истории терроризма, причин и условий возникновения, способов действия и вооружения террористов посвящена первая глава учебного пособия. В этой же главе приведена всесторонняя классифика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ция терроризма, проанализированы особенности терроризма в России.</w:t>
      </w:r>
    </w:p>
    <w:p>
      <w:pPr>
        <w:spacing w:before="0" w:after="0" w:line="276"/>
        <w:ind w:right="0" w:left="0" w:firstLine="0"/>
        <w:jc w:val="both"/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</w:pP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Российская Федерация выступает инициатором объединения усилий всех государств в борьбе с терроризмом. О государственном противодей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ствии терроризму, о законодательной базе по борьбе с терроризмом, об антитеррористических структурах в Российской Федерации и о способах борьбы с терроризмом 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–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цель выступления!</w:t>
      </w:r>
    </w:p>
    <w:p>
      <w:pPr>
        <w:spacing w:before="0" w:after="0" w:line="276"/>
        <w:ind w:right="0" w:left="0" w:firstLine="0"/>
        <w:jc w:val="both"/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</w:pP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</w:pPr>
      <w:r>
        <w:rPr>
          <w:rFonts w:ascii="Constantia" w:hAnsi="Constantia" w:cs="Constantia" w:eastAsia="Constantia"/>
          <w:color w:val="666666"/>
          <w:spacing w:val="0"/>
          <w:position w:val="0"/>
          <w:sz w:val="28"/>
          <w:shd w:fill="auto" w:val="clear"/>
        </w:rPr>
        <w:t xml:space="preserve">Террористы не обращают внимания на возраст своих жертв. Поэтому каждый гражданин как можно раньше, еще со школьных лет, должен быть готовым к действиям в любых экстремальных ситуациях, которые может создать проявление терроризма.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